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A80" w:rsidRPr="00975187" w:rsidRDefault="00363A80" w:rsidP="00975187">
      <w:pPr>
        <w:jc w:val="center"/>
        <w:rPr>
          <w:rFonts w:ascii="Franklin Gothic Demi" w:hAnsi="Franklin Gothic Demi"/>
        </w:rPr>
      </w:pPr>
      <w:r w:rsidRPr="00975187">
        <w:rPr>
          <w:rFonts w:ascii="Franklin Gothic Demi" w:hAnsi="Franklin Gothic Demi"/>
          <w:b/>
          <w:sz w:val="40"/>
          <w:szCs w:val="40"/>
        </w:rPr>
        <w:t xml:space="preserve">2021 A Year </w:t>
      </w:r>
      <w:proofErr w:type="gramStart"/>
      <w:r w:rsidRPr="00975187">
        <w:rPr>
          <w:rFonts w:ascii="Franklin Gothic Demi" w:hAnsi="Franklin Gothic Demi"/>
          <w:b/>
          <w:sz w:val="40"/>
          <w:szCs w:val="40"/>
        </w:rPr>
        <w:t>In</w:t>
      </w:r>
      <w:proofErr w:type="gramEnd"/>
      <w:r w:rsidRPr="00975187">
        <w:rPr>
          <w:rFonts w:ascii="Franklin Gothic Demi" w:hAnsi="Franklin Gothic Demi"/>
          <w:b/>
          <w:sz w:val="40"/>
          <w:szCs w:val="40"/>
        </w:rPr>
        <w:t xml:space="preserve"> Review The Weekly Westerner Bulletins</w:t>
      </w:r>
    </w:p>
    <w:tbl>
      <w:tblPr>
        <w:tblW w:w="8207" w:type="dxa"/>
        <w:jc w:val="center"/>
        <w:tblLook w:val="04A0" w:firstRow="1" w:lastRow="0" w:firstColumn="1" w:lastColumn="0" w:noHBand="0" w:noVBand="1"/>
      </w:tblPr>
      <w:tblGrid>
        <w:gridCol w:w="2576"/>
        <w:gridCol w:w="1709"/>
        <w:gridCol w:w="3922"/>
      </w:tblGrid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Dec. 20,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7" w:tgtFrame="_blank" w:tooltip="The Weekly Westerner Edition 55.20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55.20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Dec. 13,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8" w:tgtFrame="_blank" w:tooltip="The Weekly Westerner Edition 55.19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55.19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Dec. 06,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9" w:tgtFrame="_blank" w:tooltip="The Weekly Westerner Edition 55.18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55.18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Nov. 29,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0" w:tgtFrame="_blank" w:tooltip="The Weekly Westerner Edition 55.17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55.17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Nov. 22,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1" w:tgtFrame="_blank" w:tooltip="The Weekly Westerner Edition 55.16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55.16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Nov. 15,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2" w:tgtFrame="_blank" w:tooltip="The Weekly Westerner Edition 55.15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55.15</w:t>
              </w:r>
            </w:hyperlink>
          </w:p>
        </w:tc>
        <w:bookmarkStart w:id="0" w:name="_GoBack"/>
        <w:bookmarkEnd w:id="0"/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Nov. 01,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3" w:tgtFrame="_blank" w:tooltip="The Weekly Westerner Edition 55.14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55.14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Oct. 18,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4" w:tgtFrame="_blank" w:tooltip="The Weekly Westerner Edition 55.13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55.13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Oct. 04,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5" w:tgtFrame="_blank" w:tooltip="The Weekly Westerner Edition 55.12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55.12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Sep. 27,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6" w:tgtFrame="_blank" w:tooltip="The Weekly Westerner Edition 55.11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55.11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Sep. 20,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7" w:tgtFrame="_blank" w:tooltip="The Weekly Westerner Edition 55.10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55.10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Sep. 13,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8" w:tgtFrame="_blank" w:tooltip="The Weekly Westerner Edition 55.9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55.9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Aug. 30,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19" w:tgtFrame="_blank" w:tooltip="The Weekly Westerner Edition 55.8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55.8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Aug. 23,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0" w:tgtFrame="_blank" w:tooltip="The Weekly Westerner Edition 55.7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55.7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Aug. 16,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1" w:tgtFrame="_blank" w:tooltip="The Weekly Westerner Edition 55.6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55.6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Aug. 09,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2" w:tgtFrame="_blank" w:tooltip="The Weekly Westerner Edition 55.5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55.5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Jul. 26,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3" w:tgtFrame="_blank" w:tooltip="The Weekly Westerner Edition 55.4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55.4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Jul. 19,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4" w:tgtFrame="_blank" w:tooltip="The Weekly Westerner Edition 55.3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55.3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Jul. 12,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5" w:tgtFrame="_blank" w:tooltip="The Weekly Westerner Edition 55.2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55.2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Jul. 05,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6" w:tgtFrame="_blank" w:tooltip="The Weekly Westerner Edition 55.1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55.1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Jun. 28,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7" w:tgtFrame="_blank" w:tooltip="The Weekly Westerner Edition 54.55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54.55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Jun. 21,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8" w:tgtFrame="_blank" w:tooltip="The Weekly Westerner Edition 54.54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54.54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Jun. 14,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29" w:tgtFrame="_blank" w:tooltip="The Weekly Westerner Edition 54.53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54.53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Jun. 07,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0" w:tgtFrame="_blank" w:tooltip="The Weekly Westerner Edition 54.52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54.52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May 31,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1" w:tgtFrame="_blank" w:tooltip="The Weekly Westerner Edition 54.51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54.51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May 17,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2" w:tgtFrame="_blank" w:tooltip="The Weekly Westerner Edition 54.50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54.50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May 10,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3" w:tgtFrame="_blank" w:tooltip="The Weekly Westerner Edition 54.49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54.49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May 3,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4" w:tgtFrame="_blank" w:tooltip="The Weekly Westerner Edition 54.48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54.48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Apr. 26,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5" w:tgtFrame="_blank" w:tooltip="The Weekly Westerner Edition 54.47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54.47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Apr. 19,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6" w:tgtFrame="_blank" w:tooltip="The Weekly Westerner Edition 54.46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54.46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Apr. 12,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7" w:tgtFrame="_blank" w:tooltip="The Weekly Westerner Edition 54.45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54.45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Mar. 29,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8" w:tgtFrame="_blank" w:tooltip="The Weekly Westerner Edition 54.44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54.44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Mar. 22,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39" w:tgtFrame="_blank" w:tooltip="The Weekly Westerner Edition 54.43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54.43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Mar. 15,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0" w:tgtFrame="_blank" w:tooltip="The Weekly Westerner Edition 54.42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54.42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Mar. 08,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1" w:tgtFrame="_blank" w:tooltip="The Weekly Westerner Edition 54.41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54.41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Mar. 01,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2" w:tgtFrame="_blank" w:tooltip="The Weekly Westerner Edition 54.40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54.40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Feb. 22,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3" w:tgtFrame="_blank" w:tooltip="The Weekly Westerner Edition 54.29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54.29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Feb. 08,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4" w:tgtFrame="_blank" w:tooltip="The Weekly Westerner Edition 54.28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54.28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Feb. 01,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5" w:tgtFrame="_blank" w:tooltip="The Weekly Westerner Edition 54.27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54.27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Jan. 25,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6" w:tgtFrame="_blank" w:tooltip="The Weekly Westerner Edition 54.26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54.26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Jan. 18,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7" w:tgtFrame="_blank" w:tooltip="The Weekly Westerner Edition 54.25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54.25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Jan. 11,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8" w:tgtFrame="_blank" w:tooltip="The Weekly Westerner Edition 54.24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54.24</w:t>
              </w:r>
            </w:hyperlink>
          </w:p>
        </w:tc>
      </w:tr>
      <w:tr w:rsidR="00363A80" w:rsidRPr="00363A80" w:rsidTr="00363A80">
        <w:trPr>
          <w:trHeight w:val="288"/>
          <w:jc w:val="center"/>
        </w:trPr>
        <w:tc>
          <w:tcPr>
            <w:tcW w:w="2576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The Weekly Westerner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noWrap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Arial"/>
                <w:color w:val="333333"/>
                <w:lang w:eastAsia="en-CA"/>
              </w:rPr>
            </w:pPr>
            <w:r w:rsidRPr="00C563B7">
              <w:rPr>
                <w:rFonts w:ascii="Franklin Gothic Book" w:eastAsia="Times New Roman" w:hAnsi="Franklin Gothic Book" w:cs="Arial"/>
                <w:color w:val="333333"/>
                <w:lang w:eastAsia="en-CA"/>
              </w:rPr>
              <w:t>Jan. 04, 2021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8" w:space="0" w:color="F6F6F6"/>
              <w:right w:val="nil"/>
            </w:tcBorders>
            <w:shd w:val="clear" w:color="000000" w:fill="FFFFFF"/>
            <w:vAlign w:val="center"/>
            <w:hideMark/>
          </w:tcPr>
          <w:p w:rsidR="00363A80" w:rsidRPr="00C563B7" w:rsidRDefault="00363A80" w:rsidP="00363A80">
            <w:pPr>
              <w:spacing w:after="0" w:line="240" w:lineRule="auto"/>
              <w:contextualSpacing/>
              <w:rPr>
                <w:rFonts w:ascii="Franklin Gothic Book" w:eastAsia="Times New Roman" w:hAnsi="Franklin Gothic Book" w:cs="Times New Roman"/>
                <w:color w:val="0000FF"/>
                <w:sz w:val="24"/>
                <w:szCs w:val="24"/>
                <w:u w:val="single"/>
                <w:lang w:eastAsia="en-CA"/>
              </w:rPr>
            </w:pPr>
            <w:hyperlink r:id="rId49" w:tgtFrame="_blank" w:tooltip="The Weekly Westerner Edition 54.23" w:history="1">
              <w:r w:rsidRPr="00363A80">
                <w:rPr>
                  <w:rFonts w:ascii="Franklin Gothic Book" w:eastAsia="Times New Roman" w:hAnsi="Franklin Gothic Book" w:cs="Times New Roman"/>
                  <w:color w:val="0000FF"/>
                  <w:sz w:val="24"/>
                  <w:szCs w:val="24"/>
                  <w:u w:val="single"/>
                  <w:lang w:eastAsia="en-CA"/>
                </w:rPr>
                <w:t>The Weekly Westerner Edition 54.23</w:t>
              </w:r>
            </w:hyperlink>
          </w:p>
        </w:tc>
      </w:tr>
    </w:tbl>
    <w:p w:rsidR="00625174" w:rsidRPr="00363A80" w:rsidRDefault="00625174">
      <w:pPr>
        <w:rPr>
          <w:rFonts w:ascii="Franklin Gothic Book" w:hAnsi="Franklin Gothic Book"/>
        </w:rPr>
      </w:pPr>
    </w:p>
    <w:sectPr w:rsidR="00625174" w:rsidRPr="00363A80" w:rsidSect="00F578B1"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713" w:rsidRDefault="00DE5713" w:rsidP="00363A80">
      <w:pPr>
        <w:spacing w:after="0" w:line="240" w:lineRule="auto"/>
      </w:pPr>
      <w:r>
        <w:separator/>
      </w:r>
    </w:p>
  </w:endnote>
  <w:endnote w:type="continuationSeparator" w:id="0">
    <w:p w:rsidR="00DE5713" w:rsidRDefault="00DE5713" w:rsidP="00363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713" w:rsidRDefault="00DE5713" w:rsidP="00363A80">
      <w:pPr>
        <w:spacing w:after="0" w:line="240" w:lineRule="auto"/>
      </w:pPr>
      <w:r>
        <w:separator/>
      </w:r>
    </w:p>
  </w:footnote>
  <w:footnote w:type="continuationSeparator" w:id="0">
    <w:p w:rsidR="00DE5713" w:rsidRDefault="00DE5713" w:rsidP="00363A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A80"/>
    <w:rsid w:val="00363A80"/>
    <w:rsid w:val="00625174"/>
    <w:rsid w:val="00975187"/>
    <w:rsid w:val="00DE5713"/>
    <w:rsid w:val="00F5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ranklin Gothic Book" w:eastAsiaTheme="minorHAnsi" w:hAnsi="Franklin Gothic Book" w:cstheme="minorBidi"/>
        <w:sz w:val="24"/>
        <w:szCs w:val="24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80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A80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3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A80"/>
    <w:rPr>
      <w:rFonts w:asciiTheme="minorHAnsi" w:hAnsi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ranklin Gothic Book" w:eastAsiaTheme="minorHAnsi" w:hAnsi="Franklin Gothic Book" w:cstheme="minorBidi"/>
        <w:sz w:val="24"/>
        <w:szCs w:val="24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A80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A80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3A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A80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.clubrunner.ca/953/bulletin/View/cf59f0da-0516-41ca-8d5f-7407614b6745" TargetMode="External"/><Relationship Id="rId18" Type="http://schemas.openxmlformats.org/officeDocument/2006/relationships/hyperlink" Target="http://portal.clubrunner.ca/953/bulletin/View/1c6ad9bd-61b0-4e65-99d6-5b7e74457320" TargetMode="External"/><Relationship Id="rId26" Type="http://schemas.openxmlformats.org/officeDocument/2006/relationships/hyperlink" Target="http://portal.clubrunner.ca/953/bulletin/View/c57ccead-4a5f-4c18-9004-d7dc9e8545fc" TargetMode="External"/><Relationship Id="rId39" Type="http://schemas.openxmlformats.org/officeDocument/2006/relationships/hyperlink" Target="http://portal.clubrunner.ca/953/bulletin/View/5cece000-2c32-4e1e-a70d-e6202cc7e675" TargetMode="External"/><Relationship Id="rId21" Type="http://schemas.openxmlformats.org/officeDocument/2006/relationships/hyperlink" Target="http://portal.clubrunner.ca/953/bulletin/View/24bc9ddf-d29c-418b-9815-201a8d3e3843" TargetMode="External"/><Relationship Id="rId34" Type="http://schemas.openxmlformats.org/officeDocument/2006/relationships/hyperlink" Target="http://portal.clubrunner.ca/953/bulletin/View/6dc4701d-3218-4b9e-9425-2b0b04661b79" TargetMode="External"/><Relationship Id="rId42" Type="http://schemas.openxmlformats.org/officeDocument/2006/relationships/hyperlink" Target="http://portal.clubrunner.ca/953/bulletin/View/526f9e24-adc2-4fe4-b00c-2a4b3d7619fb" TargetMode="External"/><Relationship Id="rId47" Type="http://schemas.openxmlformats.org/officeDocument/2006/relationships/hyperlink" Target="http://portal.clubrunner.ca/953/bulletin/View/9a12cffe-c762-401b-8747-4623252854d2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portal.clubrunner.ca/953/bulletin/View/b244e43e-ab68-48c5-bef9-22f340388c7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portal.clubrunner.ca/953/bulletin/View/3cdbf6f6-a683-464a-b3e8-6b85d33826bc" TargetMode="External"/><Relationship Id="rId29" Type="http://schemas.openxmlformats.org/officeDocument/2006/relationships/hyperlink" Target="http://portal.clubrunner.ca/953/bulletin/View/f0ea3d3a-908b-41cc-8706-74b0a9989b9b" TargetMode="External"/><Relationship Id="rId11" Type="http://schemas.openxmlformats.org/officeDocument/2006/relationships/hyperlink" Target="http://portal.clubrunner.ca/953/bulletin/View/11d35489-2d8d-4c14-9c33-842f93061df4" TargetMode="External"/><Relationship Id="rId24" Type="http://schemas.openxmlformats.org/officeDocument/2006/relationships/hyperlink" Target="http://portal.clubrunner.ca/953/bulletin/View/2f3a4e61-58e8-4db6-8c7e-00b43ac60a6a" TargetMode="External"/><Relationship Id="rId32" Type="http://schemas.openxmlformats.org/officeDocument/2006/relationships/hyperlink" Target="http://portal.clubrunner.ca/953/bulletin/View/b4369b57-a83f-4d0c-a40b-33e3447a821e" TargetMode="External"/><Relationship Id="rId37" Type="http://schemas.openxmlformats.org/officeDocument/2006/relationships/hyperlink" Target="http://portal.clubrunner.ca/953/bulletin/View/7fbed009-0ed1-43ce-8a7b-13b79159fd77" TargetMode="External"/><Relationship Id="rId40" Type="http://schemas.openxmlformats.org/officeDocument/2006/relationships/hyperlink" Target="http://portal.clubrunner.ca/953/bulletin/View/2d1f0f12-79c7-4682-8dd6-f4e03e440542" TargetMode="External"/><Relationship Id="rId45" Type="http://schemas.openxmlformats.org/officeDocument/2006/relationships/hyperlink" Target="http://portal.clubrunner.ca/953/bulletin/View/c4855bca-edbc-4c14-8579-775ffa98d46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ortal.clubrunner.ca/953/bulletin/View/6e1d5124-b02c-48d5-82c8-3b4d3bdc2e85" TargetMode="External"/><Relationship Id="rId23" Type="http://schemas.openxmlformats.org/officeDocument/2006/relationships/hyperlink" Target="http://portal.clubrunner.ca/953/bulletin/View/8c01e1df-5e4f-4631-9c7c-dfeb03a8ae32" TargetMode="External"/><Relationship Id="rId28" Type="http://schemas.openxmlformats.org/officeDocument/2006/relationships/hyperlink" Target="http://portal.clubrunner.ca/953/bulletin/View/50652926-33bc-4460-a59c-7b6c396a451a" TargetMode="External"/><Relationship Id="rId36" Type="http://schemas.openxmlformats.org/officeDocument/2006/relationships/hyperlink" Target="http://portal.clubrunner.ca/953/bulletin/View/f61f489e-787f-4ea4-88a5-6f9e896da959" TargetMode="External"/><Relationship Id="rId49" Type="http://schemas.openxmlformats.org/officeDocument/2006/relationships/hyperlink" Target="http://portal.clubrunner.ca/953/bulletin/View/fb57ccab-728e-4ba9-8ea2-e0fdd0aa2010" TargetMode="External"/><Relationship Id="rId10" Type="http://schemas.openxmlformats.org/officeDocument/2006/relationships/hyperlink" Target="http://portal.clubrunner.ca/953/bulletin/View/ac69d519-7e5c-4dfa-a524-ffdc7d5e3c30" TargetMode="External"/><Relationship Id="rId19" Type="http://schemas.openxmlformats.org/officeDocument/2006/relationships/hyperlink" Target="http://portal.clubrunner.ca/953/bulletin/View/70822550-4cc4-478d-bd6b-4335bf120b46" TargetMode="External"/><Relationship Id="rId31" Type="http://schemas.openxmlformats.org/officeDocument/2006/relationships/hyperlink" Target="http://portal.clubrunner.ca/953/bulletin/View/4eea87e0-5976-4300-94a4-2c72beefdbad" TargetMode="External"/><Relationship Id="rId44" Type="http://schemas.openxmlformats.org/officeDocument/2006/relationships/hyperlink" Target="http://portal.clubrunner.ca/953/bulletin/View/76ccb3d4-3327-4478-a2c0-643459350dc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rtal.clubrunner.ca/953/bulletin/View/0691a6db-8a16-4d5e-9d7e-8719072dbb5b" TargetMode="External"/><Relationship Id="rId14" Type="http://schemas.openxmlformats.org/officeDocument/2006/relationships/hyperlink" Target="http://portal.clubrunner.ca/953/bulletin/View/ce9e1b9a-6ee4-47a6-b583-0504358698c9" TargetMode="External"/><Relationship Id="rId22" Type="http://schemas.openxmlformats.org/officeDocument/2006/relationships/hyperlink" Target="http://portal.clubrunner.ca/953/bulletin/View/49e98ff2-a2e7-4e23-a761-c950fa5b4025" TargetMode="External"/><Relationship Id="rId27" Type="http://schemas.openxmlformats.org/officeDocument/2006/relationships/hyperlink" Target="http://portal.clubrunner.ca/953/bulletin/View/36f97952-82c2-46c0-8efb-86b9c2bafa02" TargetMode="External"/><Relationship Id="rId30" Type="http://schemas.openxmlformats.org/officeDocument/2006/relationships/hyperlink" Target="http://portal.clubrunner.ca/953/bulletin/View/3c9c75ce-f2e2-4c49-9ce8-f9056ce8d22a" TargetMode="External"/><Relationship Id="rId35" Type="http://schemas.openxmlformats.org/officeDocument/2006/relationships/hyperlink" Target="http://portal.clubrunner.ca/953/bulletin/View/8f396e3e-7824-48a1-9db7-55fc9a03d395" TargetMode="External"/><Relationship Id="rId43" Type="http://schemas.openxmlformats.org/officeDocument/2006/relationships/hyperlink" Target="http://portal.clubrunner.ca/953/bulletin/View/4b1b95ae-2e28-4c5c-ae6d-9cb13d5337c3" TargetMode="External"/><Relationship Id="rId48" Type="http://schemas.openxmlformats.org/officeDocument/2006/relationships/hyperlink" Target="http://portal.clubrunner.ca/953/bulletin/View/00e2ab06-674f-4d24-bf7a-970caf57cdfb" TargetMode="External"/><Relationship Id="rId8" Type="http://schemas.openxmlformats.org/officeDocument/2006/relationships/hyperlink" Target="http://portal.clubrunner.ca/953/bulletin/View/a1a8e70f-10ef-44fe-82d0-9b63ee4b7356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portal.clubrunner.ca/953/bulletin/View/eb80c3d0-f3e3-4afb-ae28-61eec428e2e3" TargetMode="External"/><Relationship Id="rId17" Type="http://schemas.openxmlformats.org/officeDocument/2006/relationships/hyperlink" Target="http://portal.clubrunner.ca/953/bulletin/View/edbf81bf-f034-4e07-a9b7-0d47b2bc2bed" TargetMode="External"/><Relationship Id="rId25" Type="http://schemas.openxmlformats.org/officeDocument/2006/relationships/hyperlink" Target="http://portal.clubrunner.ca/953/bulletin/View/32bdf74a-413d-412a-beda-ceaeae24946a" TargetMode="External"/><Relationship Id="rId33" Type="http://schemas.openxmlformats.org/officeDocument/2006/relationships/hyperlink" Target="http://portal.clubrunner.ca/953/bulletin/View/77addb79-a663-4fb1-b0b3-985328815d57" TargetMode="External"/><Relationship Id="rId38" Type="http://schemas.openxmlformats.org/officeDocument/2006/relationships/hyperlink" Target="http://portal.clubrunner.ca/953/bulletin/View/b7c2f7aa-0f6c-4cf0-a7aa-39bcc60a176a" TargetMode="External"/><Relationship Id="rId46" Type="http://schemas.openxmlformats.org/officeDocument/2006/relationships/hyperlink" Target="http://portal.clubrunner.ca/953/bulletin/View/49fecb06-d614-408e-b2b3-2d75871bb76e" TargetMode="External"/><Relationship Id="rId20" Type="http://schemas.openxmlformats.org/officeDocument/2006/relationships/hyperlink" Target="http://portal.clubrunner.ca/953/bulletin/View/4d95cde0-3af0-430e-9559-94101fc9055d" TargetMode="External"/><Relationship Id="rId41" Type="http://schemas.openxmlformats.org/officeDocument/2006/relationships/hyperlink" Target="http://portal.clubrunner.ca/953/bulletin/View/5d5e0ce5-6524-414b-a592-bb09dd659e4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 &amp; Carolyn</dc:creator>
  <cp:lastModifiedBy>Gord &amp; Carolyn</cp:lastModifiedBy>
  <cp:revision>1</cp:revision>
  <dcterms:created xsi:type="dcterms:W3CDTF">2025-03-31T01:50:00Z</dcterms:created>
  <dcterms:modified xsi:type="dcterms:W3CDTF">2025-03-31T02:55:00Z</dcterms:modified>
</cp:coreProperties>
</file>